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2B1" w:rsidRPr="003822B1" w:rsidRDefault="003822B1" w:rsidP="003822B1">
      <w:pPr>
        <w:spacing w:before="240" w:after="240" w:line="336" w:lineRule="atLeast"/>
        <w:outlineLvl w:val="0"/>
        <w:rPr>
          <w:rFonts w:ascii="Times New Roman" w:eastAsia="Times New Roman" w:hAnsi="Times New Roman" w:cs="Times New Roman"/>
          <w:caps/>
          <w:color w:val="000000"/>
          <w:kern w:val="36"/>
          <w:sz w:val="28"/>
          <w:szCs w:val="28"/>
          <w:lang w:eastAsia="ru-RU"/>
        </w:rPr>
      </w:pPr>
      <w:r w:rsidRPr="003822B1">
        <w:rPr>
          <w:rFonts w:ascii="Times New Roman" w:eastAsia="Times New Roman" w:hAnsi="Times New Roman" w:cs="Times New Roman"/>
          <w:caps/>
          <w:color w:val="000000"/>
          <w:kern w:val="36"/>
          <w:sz w:val="28"/>
          <w:szCs w:val="28"/>
          <w:lang w:eastAsia="ru-RU"/>
        </w:rPr>
        <w:t xml:space="preserve">Поручение Президента Российской Федерации от 19 марта 2011 года № Пр-634, подпункт «а», пункт 2 </w:t>
      </w:r>
    </w:p>
    <w:p w:rsidR="003822B1" w:rsidRPr="003822B1" w:rsidRDefault="003822B1" w:rsidP="003822B1">
      <w:pPr>
        <w:spacing w:after="0" w:line="240" w:lineRule="auto"/>
        <w:rPr>
          <w:rFonts w:ascii="Times New Roman" w:eastAsia="Times New Roman" w:hAnsi="Times New Roman" w:cs="Times New Roman"/>
          <w:color w:val="000000"/>
          <w:sz w:val="28"/>
          <w:szCs w:val="28"/>
          <w:lang w:eastAsia="ru-RU"/>
        </w:rPr>
      </w:pPr>
      <w:r w:rsidRPr="003822B1">
        <w:rPr>
          <w:rFonts w:ascii="Times New Roman" w:eastAsia="Times New Roman" w:hAnsi="Times New Roman" w:cs="Times New Roman"/>
          <w:color w:val="000000"/>
          <w:sz w:val="28"/>
          <w:szCs w:val="28"/>
          <w:lang w:eastAsia="ru-RU"/>
        </w:rPr>
        <w:t>23.09.14</w:t>
      </w:r>
    </w:p>
    <w:p w:rsidR="003822B1" w:rsidRPr="003822B1" w:rsidRDefault="003822B1" w:rsidP="003822B1">
      <w:pPr>
        <w:spacing w:before="240" w:after="240" w:line="384" w:lineRule="atLeast"/>
        <w:jc w:val="both"/>
        <w:textAlignment w:val="baseline"/>
        <w:rPr>
          <w:rFonts w:ascii="Times New Roman" w:eastAsia="Times New Roman" w:hAnsi="Times New Roman" w:cs="Times New Roman"/>
          <w:color w:val="000000"/>
          <w:sz w:val="28"/>
          <w:szCs w:val="28"/>
          <w:lang w:eastAsia="ru-RU"/>
        </w:rPr>
      </w:pPr>
      <w:r w:rsidRPr="003822B1">
        <w:rPr>
          <w:rFonts w:ascii="Times New Roman" w:eastAsia="Times New Roman" w:hAnsi="Times New Roman" w:cs="Times New Roman"/>
          <w:color w:val="000000"/>
          <w:sz w:val="28"/>
          <w:szCs w:val="28"/>
          <w:lang w:eastAsia="ru-RU"/>
        </w:rPr>
        <w:t>О комплексе мер по проведению профессиональной ориентации учащихся образовательных учреждений общего образования</w:t>
      </w:r>
    </w:p>
    <w:p w:rsidR="003822B1" w:rsidRPr="003822B1" w:rsidRDefault="003822B1" w:rsidP="003822B1">
      <w:pPr>
        <w:spacing w:after="0" w:line="240" w:lineRule="auto"/>
        <w:rPr>
          <w:rFonts w:ascii="Times New Roman" w:eastAsia="Times New Roman" w:hAnsi="Times New Roman" w:cs="Times New Roman"/>
          <w:color w:val="000000"/>
          <w:sz w:val="28"/>
          <w:szCs w:val="28"/>
          <w:lang w:eastAsia="ru-RU"/>
        </w:rPr>
      </w:pPr>
    </w:p>
    <w:p w:rsidR="003822B1" w:rsidRPr="003822B1" w:rsidRDefault="003822B1" w:rsidP="003822B1">
      <w:pPr>
        <w:spacing w:before="240" w:after="240" w:line="384" w:lineRule="atLeast"/>
        <w:jc w:val="center"/>
        <w:textAlignment w:val="baseline"/>
        <w:rPr>
          <w:rFonts w:ascii="Times New Roman" w:eastAsia="Times New Roman" w:hAnsi="Times New Roman" w:cs="Times New Roman"/>
          <w:color w:val="000000"/>
          <w:sz w:val="28"/>
          <w:szCs w:val="28"/>
          <w:lang w:eastAsia="ru-RU"/>
        </w:rPr>
      </w:pPr>
      <w:bookmarkStart w:id="0" w:name="_GoBack"/>
      <w:r w:rsidRPr="003822B1">
        <w:rPr>
          <w:rFonts w:ascii="Times New Roman" w:eastAsia="Times New Roman" w:hAnsi="Times New Roman" w:cs="Times New Roman"/>
          <w:color w:val="000000"/>
          <w:sz w:val="28"/>
          <w:szCs w:val="28"/>
          <w:lang w:eastAsia="ru-RU"/>
        </w:rPr>
        <w:t>Уважаемый Дмитрий Анатольевич!</w:t>
      </w:r>
    </w:p>
    <w:bookmarkEnd w:id="0"/>
    <w:p w:rsidR="003822B1" w:rsidRPr="003822B1" w:rsidRDefault="003822B1" w:rsidP="003822B1">
      <w:pPr>
        <w:spacing w:before="240" w:after="240" w:line="384" w:lineRule="atLeast"/>
        <w:jc w:val="both"/>
        <w:textAlignment w:val="baseline"/>
        <w:rPr>
          <w:rFonts w:ascii="Times New Roman" w:eastAsia="Times New Roman" w:hAnsi="Times New Roman" w:cs="Times New Roman"/>
          <w:color w:val="000000"/>
          <w:sz w:val="28"/>
          <w:szCs w:val="28"/>
          <w:lang w:eastAsia="ru-RU"/>
        </w:rPr>
      </w:pPr>
      <w:r w:rsidRPr="003822B1">
        <w:rPr>
          <w:rFonts w:ascii="Times New Roman" w:eastAsia="Times New Roman" w:hAnsi="Times New Roman" w:cs="Times New Roman"/>
          <w:color w:val="000000"/>
          <w:sz w:val="28"/>
          <w:szCs w:val="28"/>
          <w:lang w:eastAsia="ru-RU"/>
        </w:rPr>
        <w:t>Во исполнение перечня Ваших поручений Правительство Российской Федерации докладывает по вопросу о комплексе мер по проведению профессиональной ориентации учащихся образовательных учреждений общего образования (далее — комплекс мер).</w:t>
      </w:r>
    </w:p>
    <w:p w:rsidR="003822B1" w:rsidRPr="003822B1" w:rsidRDefault="003822B1" w:rsidP="003822B1">
      <w:pPr>
        <w:spacing w:before="240" w:after="240" w:line="384" w:lineRule="atLeast"/>
        <w:jc w:val="both"/>
        <w:textAlignment w:val="baseline"/>
        <w:rPr>
          <w:rFonts w:ascii="Times New Roman" w:eastAsia="Times New Roman" w:hAnsi="Times New Roman" w:cs="Times New Roman"/>
          <w:color w:val="000000"/>
          <w:sz w:val="28"/>
          <w:szCs w:val="28"/>
          <w:lang w:eastAsia="ru-RU"/>
        </w:rPr>
      </w:pPr>
      <w:r w:rsidRPr="003822B1">
        <w:rPr>
          <w:rFonts w:ascii="Times New Roman" w:eastAsia="Times New Roman" w:hAnsi="Times New Roman" w:cs="Times New Roman"/>
          <w:color w:val="000000"/>
          <w:sz w:val="28"/>
          <w:szCs w:val="28"/>
          <w:lang w:eastAsia="ru-RU"/>
        </w:rPr>
        <w:t>С целью дальнейшего развития и проведения профессиональной ориентации учащихся образовательных учреждений общего образования подготовлен комплекс мер, который предусматривает:</w:t>
      </w:r>
    </w:p>
    <w:p w:rsidR="003822B1" w:rsidRPr="003822B1" w:rsidRDefault="003822B1" w:rsidP="003822B1">
      <w:pPr>
        <w:spacing w:before="240" w:after="240" w:line="384" w:lineRule="atLeast"/>
        <w:jc w:val="both"/>
        <w:textAlignment w:val="baseline"/>
        <w:rPr>
          <w:rFonts w:ascii="Times New Roman" w:eastAsia="Times New Roman" w:hAnsi="Times New Roman" w:cs="Times New Roman"/>
          <w:color w:val="000000"/>
          <w:sz w:val="28"/>
          <w:szCs w:val="28"/>
          <w:lang w:eastAsia="ru-RU"/>
        </w:rPr>
      </w:pPr>
      <w:r w:rsidRPr="003822B1">
        <w:rPr>
          <w:rFonts w:ascii="Times New Roman" w:eastAsia="Times New Roman" w:hAnsi="Times New Roman" w:cs="Times New Roman"/>
          <w:color w:val="000000"/>
          <w:sz w:val="28"/>
          <w:szCs w:val="28"/>
          <w:lang w:eastAsia="ru-RU"/>
        </w:rPr>
        <w:t>- нормативное правовое обеспечение мероприятий на федеральном и региональном уровнях, определяющих проведение профессиональной ориентации учащихся образовательных учреждений общего образования;</w:t>
      </w:r>
    </w:p>
    <w:p w:rsidR="003822B1" w:rsidRPr="003822B1" w:rsidRDefault="003822B1" w:rsidP="003822B1">
      <w:pPr>
        <w:spacing w:before="240" w:after="240" w:line="384" w:lineRule="atLeast"/>
        <w:jc w:val="both"/>
        <w:textAlignment w:val="baseline"/>
        <w:rPr>
          <w:rFonts w:ascii="Times New Roman" w:eastAsia="Times New Roman" w:hAnsi="Times New Roman" w:cs="Times New Roman"/>
          <w:color w:val="000000"/>
          <w:sz w:val="28"/>
          <w:szCs w:val="28"/>
          <w:lang w:eastAsia="ru-RU"/>
        </w:rPr>
      </w:pPr>
      <w:r w:rsidRPr="003822B1">
        <w:rPr>
          <w:rFonts w:ascii="Times New Roman" w:eastAsia="Times New Roman" w:hAnsi="Times New Roman" w:cs="Times New Roman"/>
          <w:color w:val="000000"/>
          <w:sz w:val="28"/>
          <w:szCs w:val="28"/>
          <w:lang w:eastAsia="ru-RU"/>
        </w:rPr>
        <w:t>- организационно-методическое обеспечение на федеральном и региональном уровнях, реализацию рекомендации по разработке и реализации программ социализации и профессиональной ориентации учреждений, реализующих мероприятия по проведению профессиональной ориентации учащихся образовательных учреждений общего образования;</w:t>
      </w:r>
    </w:p>
    <w:p w:rsidR="003822B1" w:rsidRPr="003822B1" w:rsidRDefault="003822B1" w:rsidP="003822B1">
      <w:pPr>
        <w:spacing w:before="240" w:after="240" w:line="384" w:lineRule="atLeast"/>
        <w:jc w:val="both"/>
        <w:textAlignment w:val="baseline"/>
        <w:rPr>
          <w:rFonts w:ascii="Times New Roman" w:eastAsia="Times New Roman" w:hAnsi="Times New Roman" w:cs="Times New Roman"/>
          <w:color w:val="000000"/>
          <w:sz w:val="28"/>
          <w:szCs w:val="28"/>
          <w:lang w:eastAsia="ru-RU"/>
        </w:rPr>
      </w:pPr>
      <w:r w:rsidRPr="003822B1">
        <w:rPr>
          <w:rFonts w:ascii="Times New Roman" w:eastAsia="Times New Roman" w:hAnsi="Times New Roman" w:cs="Times New Roman"/>
          <w:color w:val="000000"/>
          <w:sz w:val="28"/>
          <w:szCs w:val="28"/>
          <w:lang w:eastAsia="ru-RU"/>
        </w:rPr>
        <w:t>- информационно-методическое обеспечение на федеральном и региональном уровнях, включающее мониторинг эффективности реализации комплекса мер; психолого-педагогическое сопровождение учащихся образовательных учреждений общего образования; совершенствование программ (планов) массовых мероприятий; информирование обучающихся и членов их семей по вопросам профессиональной ориентации через средства массовой информации и сеть Интернет;</w:t>
      </w:r>
    </w:p>
    <w:p w:rsidR="003822B1" w:rsidRPr="003822B1" w:rsidRDefault="003822B1" w:rsidP="003822B1">
      <w:pPr>
        <w:spacing w:before="240" w:after="240" w:line="384" w:lineRule="atLeast"/>
        <w:jc w:val="both"/>
        <w:textAlignment w:val="baseline"/>
        <w:rPr>
          <w:rFonts w:ascii="Times New Roman" w:eastAsia="Times New Roman" w:hAnsi="Times New Roman" w:cs="Times New Roman"/>
          <w:color w:val="000000"/>
          <w:sz w:val="28"/>
          <w:szCs w:val="28"/>
          <w:lang w:eastAsia="ru-RU"/>
        </w:rPr>
      </w:pPr>
      <w:r w:rsidRPr="003822B1">
        <w:rPr>
          <w:rFonts w:ascii="Times New Roman" w:eastAsia="Times New Roman" w:hAnsi="Times New Roman" w:cs="Times New Roman"/>
          <w:color w:val="000000"/>
          <w:sz w:val="28"/>
          <w:szCs w:val="28"/>
          <w:lang w:eastAsia="ru-RU"/>
        </w:rPr>
        <w:t xml:space="preserve">- кадровое обеспечение, которое предусматривает ряд мероприятий, направленных на повышение квалификации педагогических и руководящих </w:t>
      </w:r>
      <w:r w:rsidRPr="003822B1">
        <w:rPr>
          <w:rFonts w:ascii="Times New Roman" w:eastAsia="Times New Roman" w:hAnsi="Times New Roman" w:cs="Times New Roman"/>
          <w:color w:val="000000"/>
          <w:sz w:val="28"/>
          <w:szCs w:val="28"/>
          <w:lang w:eastAsia="ru-RU"/>
        </w:rPr>
        <w:lastRenderedPageBreak/>
        <w:t>работников образования по вопросам профессиональной ориентации учащихся.</w:t>
      </w:r>
    </w:p>
    <w:p w:rsidR="003822B1" w:rsidRPr="003822B1" w:rsidRDefault="003822B1" w:rsidP="003822B1">
      <w:pPr>
        <w:spacing w:before="240" w:after="240" w:line="384" w:lineRule="atLeast"/>
        <w:jc w:val="both"/>
        <w:textAlignment w:val="baseline"/>
        <w:rPr>
          <w:rFonts w:ascii="Times New Roman" w:eastAsia="Times New Roman" w:hAnsi="Times New Roman" w:cs="Times New Roman"/>
          <w:color w:val="000000"/>
          <w:sz w:val="28"/>
          <w:szCs w:val="28"/>
          <w:lang w:eastAsia="ru-RU"/>
        </w:rPr>
      </w:pPr>
      <w:r w:rsidRPr="003822B1">
        <w:rPr>
          <w:rFonts w:ascii="Times New Roman" w:eastAsia="Times New Roman" w:hAnsi="Times New Roman" w:cs="Times New Roman"/>
          <w:color w:val="000000"/>
          <w:sz w:val="28"/>
          <w:szCs w:val="28"/>
          <w:lang w:eastAsia="ru-RU"/>
        </w:rPr>
        <w:t>Мероприятия по реализации комплекса мер предполагается осуществлять в рамках бюджетного финансирования Федеральной целевой программы развития образования на 2011—2015 годы в общем объеме 4 181,6 млн рублей на весь период, а также за счет средств бюджетов субъектов Российской Федерации.</w:t>
      </w:r>
    </w:p>
    <w:p w:rsidR="003822B1" w:rsidRPr="003822B1" w:rsidRDefault="003822B1" w:rsidP="003822B1">
      <w:pPr>
        <w:spacing w:before="240" w:after="240" w:line="384" w:lineRule="atLeast"/>
        <w:jc w:val="both"/>
        <w:textAlignment w:val="baseline"/>
        <w:rPr>
          <w:rFonts w:ascii="Times New Roman" w:eastAsia="Times New Roman" w:hAnsi="Times New Roman" w:cs="Times New Roman"/>
          <w:color w:val="000000"/>
          <w:sz w:val="28"/>
          <w:szCs w:val="28"/>
          <w:lang w:eastAsia="ru-RU"/>
        </w:rPr>
      </w:pPr>
      <w:r w:rsidRPr="003822B1">
        <w:rPr>
          <w:rFonts w:ascii="Times New Roman" w:eastAsia="Times New Roman" w:hAnsi="Times New Roman" w:cs="Times New Roman"/>
          <w:color w:val="000000"/>
          <w:sz w:val="28"/>
          <w:szCs w:val="28"/>
          <w:lang w:eastAsia="ru-RU"/>
        </w:rPr>
        <w:t>Приложение: проект комплекса мер по проведению профессиональной ориентации учащихся образовательных учреждений общего образования на 2012—2015 годы «О комплексе мер по проведению профессиональной ориентации учащихся образовательных учреждений общего образования» Поручение Президента Российской Федерации от 19 марта 2011 года № Пр-634, подпункт «а», пункт 2.</w:t>
      </w:r>
    </w:p>
    <w:p w:rsidR="003822B1" w:rsidRPr="003822B1" w:rsidRDefault="003822B1" w:rsidP="003822B1">
      <w:pPr>
        <w:spacing w:before="240" w:after="240" w:line="384" w:lineRule="atLeast"/>
        <w:jc w:val="both"/>
        <w:textAlignment w:val="baseline"/>
        <w:rPr>
          <w:rFonts w:ascii="Times New Roman" w:eastAsia="Times New Roman" w:hAnsi="Times New Roman" w:cs="Times New Roman"/>
          <w:color w:val="000000"/>
          <w:sz w:val="28"/>
          <w:szCs w:val="28"/>
          <w:lang w:eastAsia="ru-RU"/>
        </w:rPr>
      </w:pPr>
      <w:r w:rsidRPr="003822B1">
        <w:rPr>
          <w:rFonts w:ascii="Times New Roman" w:eastAsia="Times New Roman" w:hAnsi="Times New Roman" w:cs="Times New Roman"/>
          <w:color w:val="000000"/>
          <w:sz w:val="28"/>
          <w:szCs w:val="28"/>
          <w:lang w:eastAsia="ru-RU"/>
        </w:rPr>
        <w:t xml:space="preserve">Председатель Правительства Российской Федерации </w:t>
      </w:r>
      <w:proofErr w:type="spellStart"/>
      <w:r w:rsidRPr="003822B1">
        <w:rPr>
          <w:rFonts w:ascii="Times New Roman" w:eastAsia="Times New Roman" w:hAnsi="Times New Roman" w:cs="Times New Roman"/>
          <w:color w:val="000000"/>
          <w:sz w:val="28"/>
          <w:szCs w:val="28"/>
          <w:lang w:eastAsia="ru-RU"/>
        </w:rPr>
        <w:t>В.В.Путин</w:t>
      </w:r>
      <w:proofErr w:type="spellEnd"/>
    </w:p>
    <w:p w:rsidR="008F2187" w:rsidRPr="003822B1" w:rsidRDefault="008F2187">
      <w:pPr>
        <w:rPr>
          <w:rFonts w:ascii="Times New Roman" w:hAnsi="Times New Roman" w:cs="Times New Roman"/>
          <w:sz w:val="28"/>
          <w:szCs w:val="28"/>
        </w:rPr>
      </w:pPr>
    </w:p>
    <w:sectPr w:rsidR="008F2187" w:rsidRPr="003822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A1"/>
    <w:rsid w:val="003822B1"/>
    <w:rsid w:val="008F2187"/>
    <w:rsid w:val="009F0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CFCBF-1275-4FD9-AECA-FAAD0FBD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548268">
      <w:bodyDiv w:val="1"/>
      <w:marLeft w:val="0"/>
      <w:marRight w:val="0"/>
      <w:marTop w:val="0"/>
      <w:marBottom w:val="0"/>
      <w:divBdr>
        <w:top w:val="none" w:sz="0" w:space="0" w:color="auto"/>
        <w:left w:val="none" w:sz="0" w:space="0" w:color="auto"/>
        <w:bottom w:val="none" w:sz="0" w:space="0" w:color="auto"/>
        <w:right w:val="none" w:sz="0" w:space="0" w:color="auto"/>
      </w:divBdr>
      <w:divsChild>
        <w:div w:id="471099103">
          <w:marLeft w:val="0"/>
          <w:marRight w:val="0"/>
          <w:marTop w:val="0"/>
          <w:marBottom w:val="0"/>
          <w:divBdr>
            <w:top w:val="none" w:sz="0" w:space="0" w:color="auto"/>
            <w:left w:val="none" w:sz="0" w:space="0" w:color="auto"/>
            <w:bottom w:val="none" w:sz="0" w:space="0" w:color="auto"/>
            <w:right w:val="none" w:sz="0" w:space="0" w:color="auto"/>
          </w:divBdr>
          <w:divsChild>
            <w:div w:id="733239870">
              <w:marLeft w:val="0"/>
              <w:marRight w:val="0"/>
              <w:marTop w:val="0"/>
              <w:marBottom w:val="0"/>
              <w:divBdr>
                <w:top w:val="none" w:sz="0" w:space="0" w:color="auto"/>
                <w:left w:val="none" w:sz="0" w:space="0" w:color="auto"/>
                <w:bottom w:val="none" w:sz="0" w:space="0" w:color="auto"/>
                <w:right w:val="none" w:sz="0" w:space="0" w:color="auto"/>
              </w:divBdr>
              <w:divsChild>
                <w:div w:id="1960408030">
                  <w:marLeft w:val="0"/>
                  <w:marRight w:val="0"/>
                  <w:marTop w:val="0"/>
                  <w:marBottom w:val="0"/>
                  <w:divBdr>
                    <w:top w:val="none" w:sz="0" w:space="0" w:color="auto"/>
                    <w:left w:val="none" w:sz="0" w:space="0" w:color="auto"/>
                    <w:bottom w:val="none" w:sz="0" w:space="0" w:color="auto"/>
                    <w:right w:val="none" w:sz="0" w:space="0" w:color="auto"/>
                  </w:divBdr>
                  <w:divsChild>
                    <w:div w:id="1557011774">
                      <w:marLeft w:val="0"/>
                      <w:marRight w:val="0"/>
                      <w:marTop w:val="0"/>
                      <w:marBottom w:val="0"/>
                      <w:divBdr>
                        <w:top w:val="none" w:sz="0" w:space="0" w:color="auto"/>
                        <w:left w:val="none" w:sz="0" w:space="0" w:color="auto"/>
                        <w:bottom w:val="none" w:sz="0" w:space="0" w:color="auto"/>
                        <w:right w:val="none" w:sz="0" w:space="0" w:color="auto"/>
                      </w:divBdr>
                      <w:divsChild>
                        <w:div w:id="470251904">
                          <w:marLeft w:val="0"/>
                          <w:marRight w:val="0"/>
                          <w:marTop w:val="0"/>
                          <w:marBottom w:val="0"/>
                          <w:divBdr>
                            <w:top w:val="none" w:sz="0" w:space="0" w:color="auto"/>
                            <w:left w:val="none" w:sz="0" w:space="0" w:color="auto"/>
                            <w:bottom w:val="none" w:sz="0" w:space="0" w:color="auto"/>
                            <w:right w:val="none" w:sz="0" w:space="0" w:color="auto"/>
                          </w:divBdr>
                          <w:divsChild>
                            <w:div w:id="2069919533">
                              <w:marLeft w:val="0"/>
                              <w:marRight w:val="0"/>
                              <w:marTop w:val="0"/>
                              <w:marBottom w:val="0"/>
                              <w:divBdr>
                                <w:top w:val="none" w:sz="0" w:space="0" w:color="auto"/>
                                <w:left w:val="none" w:sz="0" w:space="0" w:color="auto"/>
                                <w:bottom w:val="none" w:sz="0" w:space="0" w:color="auto"/>
                                <w:right w:val="none" w:sz="0" w:space="0" w:color="auto"/>
                              </w:divBdr>
                              <w:divsChild>
                                <w:div w:id="2642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2141</Characters>
  <Application>Microsoft Office Word</Application>
  <DocSecurity>0</DocSecurity>
  <Lines>17</Lines>
  <Paragraphs>5</Paragraphs>
  <ScaleCrop>false</ScaleCrop>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cp:revision>
  <dcterms:created xsi:type="dcterms:W3CDTF">2017-02-02T10:53:00Z</dcterms:created>
  <dcterms:modified xsi:type="dcterms:W3CDTF">2017-02-02T10:54:00Z</dcterms:modified>
</cp:coreProperties>
</file>